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59" w:before="0" w:after="0"/>
        <w:ind w:left="10" w:right="17" w:hanging="10"/>
        <w:jc w:val="center"/>
        <w:rPr/>
      </w:pPr>
      <w:bookmarkStart w:id="0" w:name="_GoBack"/>
      <w:bookmarkEnd w:id="0"/>
      <w:r>
        <w:rPr>
          <w:b/>
        </w:rPr>
        <w:t xml:space="preserve">K I Á L T Á S  </w:t>
      </w:r>
    </w:p>
    <w:p>
      <w:pPr>
        <w:pStyle w:val="Normal"/>
        <w:spacing w:lineRule="auto" w:line="259" w:before="0" w:after="0"/>
        <w:ind w:left="10" w:right="12" w:hanging="0"/>
        <w:jc w:val="center"/>
        <w:rPr/>
      </w:pPr>
      <w:r>
        <w:rPr>
          <w:b/>
        </w:rPr>
        <w:t xml:space="preserve">Imádság a magyar nemzet lelki megújulásáért </w:t>
      </w:r>
    </w:p>
    <w:p>
      <w:pPr>
        <w:pStyle w:val="Normal"/>
        <w:spacing w:lineRule="auto" w:line="259" w:before="0" w:after="0"/>
        <w:ind w:left="10" w:right="12" w:hanging="0"/>
        <w:jc w:val="center"/>
        <w:rPr/>
      </w:pPr>
      <w:r>
        <w:rPr>
          <w:b/>
        </w:rPr>
        <w:t>12.28</w:t>
      </w:r>
      <w:r>
        <w:rPr>
          <w:b/>
        </w:rPr>
        <w:t>. 20:</w:t>
      </w:r>
      <w:r>
        <w:rPr>
          <w:rFonts w:eastAsia="Times New Roman" w:cs="Times New Roman"/>
          <w:b/>
          <w:color w:val="000000"/>
          <w:kern w:val="0"/>
          <w:sz w:val="24"/>
          <w:szCs w:val="22"/>
          <w:lang w:val="hu-HU" w:eastAsia="hu-HU" w:bidi="ar-SA"/>
        </w:rPr>
        <w:t>00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7"/>
        <w:ind w:left="-5" w:right="0" w:hanging="10"/>
        <w:jc w:val="left"/>
        <w:rPr/>
      </w:pPr>
      <w:r>
        <w:rPr/>
        <w:t xml:space="preserve">FELVEZETŐ GONDOLATOK </w:t>
      </w:r>
      <w:r>
        <w:rPr/>
        <w:t>(köszöntés)</w:t>
      </w:r>
    </w:p>
    <w:p>
      <w:pPr>
        <w:pStyle w:val="Normal"/>
        <w:spacing w:before="0" w:after="12"/>
        <w:ind w:left="-5" w:right="0" w:hanging="10"/>
        <w:jc w:val="left"/>
        <w:rPr/>
      </w:pPr>
      <w:r>
        <w:rPr>
          <w:rFonts w:eastAsia="Times New Roman" w:cs="Times New Roman"/>
          <w:i/>
          <w:color w:val="000000"/>
          <w:kern w:val="0"/>
          <w:sz w:val="24"/>
          <w:szCs w:val="22"/>
          <w:lang w:val="hu-HU" w:eastAsia="hu-HU" w:bidi="ar-SA"/>
        </w:rPr>
        <w:t>Marton Zsolt püspök</w:t>
      </w:r>
      <w:r>
        <w:rPr>
          <w:rFonts w:eastAsia="Times New Roman" w:cs="Times New Roman"/>
          <w:i/>
          <w:color w:val="000000"/>
          <w:sz w:val="24"/>
        </w:rPr>
        <w:t xml:space="preserve"> atya</w:t>
      </w:r>
      <w:r>
        <w:rPr>
          <w:i/>
        </w:rPr>
        <w:t xml:space="preserve"> – </w:t>
      </w:r>
      <w:r>
        <w:rPr>
          <w:rFonts w:eastAsia="Times New Roman" w:cs="Times New Roman"/>
          <w:i/>
          <w:color w:val="000000"/>
          <w:kern w:val="0"/>
          <w:sz w:val="24"/>
          <w:szCs w:val="22"/>
          <w:lang w:val="hu-HU" w:eastAsia="hu-HU" w:bidi="ar-SA"/>
        </w:rPr>
        <w:t>Sziklatemplom</w:t>
      </w:r>
    </w:p>
    <w:p>
      <w:pPr>
        <w:pStyle w:val="Normal"/>
        <w:spacing w:lineRule="auto" w:line="259" w:before="0" w:after="2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7"/>
        <w:ind w:left="-5" w:right="0" w:hanging="10"/>
        <w:jc w:val="left"/>
        <w:rPr/>
      </w:pPr>
      <w:r>
        <w:rPr/>
        <w:t xml:space="preserve">BEVEZETŐ IMA </w:t>
      </w:r>
    </w:p>
    <w:p>
      <w:pPr>
        <w:pStyle w:val="Cmsor1"/>
        <w:spacing w:lineRule="auto" w:line="247" w:before="0" w:after="12"/>
        <w:ind w:left="-5" w:right="0" w:hanging="10"/>
        <w:rPr/>
      </w:pPr>
      <w:r>
        <w:rPr>
          <w:rFonts w:eastAsia="Times New Roman" w:cs="Times New Roman"/>
          <w:b w:val="false"/>
          <w:i/>
          <w:color w:val="000000"/>
          <w:kern w:val="0"/>
          <w:sz w:val="24"/>
          <w:szCs w:val="22"/>
          <w:lang w:val="hu-HU" w:eastAsia="hu-HU" w:bidi="ar-SA"/>
        </w:rPr>
        <w:t>Az atya és/vagy a s</w:t>
      </w:r>
      <w:r>
        <w:rPr>
          <w:rFonts w:eastAsia="Times New Roman" w:cs="Times New Roman"/>
          <w:b w:val="false"/>
          <w:i/>
          <w:color w:val="000000"/>
          <w:sz w:val="24"/>
        </w:rPr>
        <w:t>zentségimádók élőben</w:t>
      </w:r>
      <w:r>
        <w:rPr>
          <w:b w:val="false"/>
          <w:i/>
        </w:rPr>
        <w:t xml:space="preserve"> – </w:t>
      </w:r>
      <w:r>
        <w:rPr>
          <w:rFonts w:eastAsia="Times New Roman" w:cs="Times New Roman"/>
          <w:b w:val="false"/>
          <w:i/>
          <w:color w:val="000000"/>
          <w:kern w:val="0"/>
          <w:sz w:val="24"/>
          <w:szCs w:val="22"/>
          <w:lang w:val="hu-HU" w:eastAsia="hu-HU" w:bidi="ar-SA"/>
        </w:rPr>
        <w:t>Sziklatemplom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4068" w:hanging="10"/>
        <w:rPr/>
      </w:pPr>
      <w:r>
        <w:rPr/>
        <w:t>Hozzám ki</w:t>
      </w:r>
      <w:r>
        <w:rPr>
          <w:i/>
        </w:rPr>
        <w:t>ált</w:t>
      </w:r>
      <w:r>
        <w:rPr/>
        <w:t>, és én meghallga</w:t>
      </w:r>
      <w:r>
        <w:rPr>
          <w:i/>
        </w:rPr>
        <w:t>tom</w:t>
      </w:r>
      <w:r>
        <w:rPr/>
        <w:t xml:space="preserve"> őt; </w:t>
      </w:r>
      <w:r>
        <w:rPr>
          <w:i/>
        </w:rPr>
        <w:t xml:space="preserve"> </w:t>
      </w:r>
      <w:r>
        <w:rPr/>
        <w:t>Meg</w:t>
      </w:r>
      <w:r>
        <w:rPr>
          <w:i/>
        </w:rPr>
        <w:t>men</w:t>
      </w:r>
      <w:r>
        <w:rPr/>
        <w:t>tem, és megdicsőí</w:t>
      </w:r>
      <w:r>
        <w:rPr>
          <w:i/>
        </w:rPr>
        <w:t>tem</w:t>
      </w:r>
      <w:r>
        <w:rPr/>
        <w:t xml:space="preserve"> őt.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706" w:right="4214" w:hanging="346"/>
        <w:rPr/>
      </w:pPr>
      <w:r>
        <w:rPr/>
        <w:t>1.</w:t>
      </w:r>
      <w:r>
        <w:rPr>
          <w:rFonts w:eastAsia="Arial" w:cs="Arial" w:ascii="Arial" w:hAnsi="Arial"/>
        </w:rPr>
        <w:t xml:space="preserve"> </w:t>
      </w:r>
      <w:r>
        <w:rPr/>
        <w:t xml:space="preserve">Aki a Magasságbelinek oltalmában </w:t>
      </w:r>
      <w:r>
        <w:rPr>
          <w:i/>
        </w:rPr>
        <w:t>la</w:t>
      </w:r>
      <w:r>
        <w:rPr/>
        <w:t>kik A Mindenható árnyéká</w:t>
      </w:r>
      <w:r>
        <w:rPr>
          <w:i/>
        </w:rPr>
        <w:t xml:space="preserve">ban </w:t>
      </w:r>
      <w:r>
        <w:rPr/>
        <w:t xml:space="preserve">marad. </w:t>
      </w:r>
    </w:p>
    <w:p>
      <w:pPr>
        <w:pStyle w:val="Normal"/>
        <w:spacing w:lineRule="auto" w:line="259" w:before="0" w:after="3"/>
        <w:ind w:left="360" w:right="0" w:hanging="0"/>
        <w:jc w:val="left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360" w:leader="none"/>
          <w:tab w:val="center" w:pos="2946" w:leader="none"/>
        </w:tabs>
        <w:ind w:left="0" w:right="0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/>
        <w:t xml:space="preserve"> </w:t>
        <w:tab/>
        <w:t xml:space="preserve">Mondja az Úrnak, menedékem vagy és </w:t>
      </w:r>
      <w:r>
        <w:rPr>
          <w:i/>
        </w:rPr>
        <w:t>vá</w:t>
      </w:r>
      <w:r>
        <w:rPr/>
        <w:t xml:space="preserve">ram! </w:t>
      </w:r>
    </w:p>
    <w:p>
      <w:pPr>
        <w:pStyle w:val="Normal"/>
        <w:tabs>
          <w:tab w:val="clear" w:pos="708"/>
          <w:tab w:val="center" w:pos="360" w:leader="none"/>
          <w:tab w:val="center" w:pos="1912" w:leader="none"/>
        </w:tabs>
        <w:ind w:left="0" w:right="0" w:hanging="0"/>
        <w:jc w:val="left"/>
        <w:rPr/>
      </w:pPr>
      <w:r>
        <w:rPr>
          <w:rFonts w:eastAsia="Calibri" w:cs="Calibri" w:ascii="Calibri" w:hAnsi="Calibri"/>
          <w:sz w:val="22"/>
        </w:rPr>
        <w:tab/>
      </w:r>
      <w:r>
        <w:rPr/>
        <w:t xml:space="preserve"> </w:t>
        <w:tab/>
        <w:t>Istenem, ki</w:t>
      </w:r>
      <w:r>
        <w:rPr>
          <w:i/>
        </w:rPr>
        <w:t>ben</w:t>
      </w:r>
      <w:r>
        <w:rPr/>
        <w:t xml:space="preserve"> bízom én. </w:t>
      </w:r>
    </w:p>
    <w:p>
      <w:pPr>
        <w:pStyle w:val="Normal"/>
        <w:spacing w:lineRule="auto" w:line="259" w:before="0" w:after="0"/>
        <w:ind w:left="36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4067" w:hanging="10"/>
        <w:rPr/>
      </w:pPr>
      <w:r>
        <w:rPr/>
        <w:t>Hozzám ki</w:t>
      </w:r>
      <w:r>
        <w:rPr>
          <w:i/>
        </w:rPr>
        <w:t>ált</w:t>
      </w:r>
      <w:r>
        <w:rPr/>
        <w:t>, és én meghallga</w:t>
      </w:r>
      <w:r>
        <w:rPr>
          <w:i/>
        </w:rPr>
        <w:t>tom</w:t>
      </w:r>
      <w:r>
        <w:rPr/>
        <w:t xml:space="preserve"> őt; </w:t>
      </w:r>
      <w:r>
        <w:rPr>
          <w:i/>
        </w:rPr>
        <w:t xml:space="preserve"> </w:t>
      </w:r>
      <w:r>
        <w:rPr/>
        <w:t>Meg</w:t>
      </w:r>
      <w:r>
        <w:rPr>
          <w:i/>
        </w:rPr>
        <w:t>men</w:t>
      </w:r>
      <w:r>
        <w:rPr/>
        <w:t>tem, és megdicsőí</w:t>
      </w:r>
      <w:r>
        <w:rPr>
          <w:i/>
        </w:rPr>
        <w:t>tem</w:t>
      </w:r>
      <w:r>
        <w:rPr/>
        <w:t xml:space="preserve"> őt. </w:t>
      </w:r>
      <w:r>
        <w:rPr>
          <w:i/>
        </w:rPr>
        <w:t xml:space="preserve">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Cmsor1"/>
        <w:spacing w:lineRule="auto" w:line="247" w:before="0" w:after="12"/>
        <w:ind w:left="370" w:right="0" w:hanging="10"/>
        <w:rPr/>
      </w:pPr>
      <w:r>
        <w:rPr>
          <w:b w:val="false"/>
          <w:i/>
        </w:rPr>
        <w:t xml:space="preserve"> </w:t>
      </w:r>
      <w:r>
        <w:rPr>
          <w:b w:val="false"/>
          <w:i/>
        </w:rPr>
        <w:t xml:space="preserve">(Éneklő Egyház 530)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7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Rule="auto" w:line="259" w:before="0" w:after="7"/>
        <w:ind w:left="-5" w:right="0" w:hanging="10"/>
        <w:jc w:val="left"/>
        <w:rPr/>
      </w:pPr>
      <w:r>
        <w:rPr/>
        <w:t>K</w:t>
      </w:r>
      <w:r>
        <w:rPr>
          <w:rFonts w:eastAsia="Times New Roman" w:cs="Times New Roman"/>
          <w:color w:val="000000"/>
          <w:sz w:val="24"/>
        </w:rPr>
        <w:t>ÁPOLNÁBÓ</w:t>
      </w:r>
      <w:r>
        <w:rPr/>
        <w:t xml:space="preserve">L ÉLŐBEN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>
          <w:b/>
        </w:rPr>
        <w:t>Pap:</w:t>
      </w:r>
      <w:r>
        <w:rPr/>
        <w:t xml:space="preserve"> Az Atya, a Fiú, és a Szentlélek nevében. Amen. </w:t>
      </w:r>
    </w:p>
    <w:p>
      <w:pPr>
        <w:pStyle w:val="Normal"/>
        <w:ind w:left="-5" w:right="0" w:hanging="10"/>
        <w:rPr/>
      </w:pPr>
      <w:r>
        <w:rPr/>
        <w:t xml:space="preserve">Krisztus mondta: Én vagyok a világ világossága. Aki engem követ, nem jár sötétségben, hanem övé lesz az élet világossága. Fogadjuk be a lelkünkbe és életünkbe az Ő fényességét! Ha tehetjük, gyújtsuk meg otthonainkban az Ő fényességét jelző gyertyát! Krisztus világossága töltse be szívünket!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right="0" w:hanging="10"/>
        <w:jc w:val="left"/>
        <w:rPr/>
      </w:pPr>
      <w:r>
        <w:rPr>
          <w:b/>
        </w:rPr>
        <w:t xml:space="preserve">(a mécsesek meggyújtása a templomban, házak ablakaiban)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Cmsor1"/>
        <w:ind w:left="-5" w:right="0" w:hanging="10"/>
        <w:rPr/>
      </w:pPr>
      <w:r>
        <w:rPr/>
        <w:t xml:space="preserve">Ének </w:t>
      </w:r>
    </w:p>
    <w:p>
      <w:pPr>
        <w:pStyle w:val="Normal"/>
        <w:ind w:left="-5" w:right="0" w:hanging="10"/>
        <w:rPr/>
      </w:pPr>
      <w:r>
        <w:rPr/>
        <w:t xml:space="preserve">Az Úr az én </w:t>
      </w:r>
      <w:r>
        <w:rPr>
          <w:i/>
        </w:rPr>
        <w:t>fé</w:t>
      </w:r>
      <w:r>
        <w:rPr/>
        <w:t xml:space="preserve">nyem, kitől is </w:t>
      </w:r>
      <w:r>
        <w:rPr>
          <w:i/>
        </w:rPr>
        <w:t>fé</w:t>
      </w:r>
      <w:r>
        <w:rPr/>
        <w:t>lnék? Életem oltalma</w:t>
      </w:r>
      <w:r>
        <w:rPr>
          <w:i/>
        </w:rPr>
        <w:t>zó</w:t>
      </w:r>
      <w:r>
        <w:rPr/>
        <w:t>ja, kitől ret</w:t>
      </w:r>
      <w:r>
        <w:rPr>
          <w:i/>
        </w:rPr>
        <w:t>teg</w:t>
      </w:r>
      <w:r>
        <w:rPr/>
        <w:t xml:space="preserve">nék? </w:t>
      </w:r>
    </w:p>
    <w:p>
      <w:pPr>
        <w:pStyle w:val="Normal"/>
        <w:spacing w:lineRule="auto" w:line="259" w:before="0" w:after="8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tabs>
          <w:tab w:val="clear" w:pos="708"/>
          <w:tab w:val="center" w:pos="2661" w:leader="none"/>
        </w:tabs>
        <w:ind w:left="-15" w:right="0" w:hanging="0"/>
        <w:jc w:val="left"/>
        <w:rPr/>
      </w:pPr>
      <w:r>
        <w:rPr/>
        <w:t xml:space="preserve"> </w:t>
      </w:r>
      <w:r>
        <w:rPr/>
        <w:tab/>
        <w:t xml:space="preserve">Ha tábor áll is ellenem, nem fél a </w:t>
      </w:r>
      <w:r>
        <w:rPr>
          <w:i/>
        </w:rPr>
        <w:t>szí</w:t>
      </w:r>
      <w:r>
        <w:rPr/>
        <w:t xml:space="preserve">vem </w:t>
      </w:r>
    </w:p>
    <w:p>
      <w:pPr>
        <w:pStyle w:val="Normal"/>
        <w:tabs>
          <w:tab w:val="clear" w:pos="708"/>
          <w:tab w:val="center" w:pos="2856" w:leader="none"/>
        </w:tabs>
        <w:ind w:left="-15" w:right="0" w:hanging="0"/>
        <w:jc w:val="left"/>
        <w:rPr/>
      </w:pPr>
      <w:r>
        <w:rPr/>
        <w:t xml:space="preserve"> </w:t>
      </w:r>
      <w:r>
        <w:rPr/>
        <w:tab/>
        <w:t xml:space="preserve">Harcra kelhetnek ellenem, én akkor is </w:t>
      </w:r>
      <w:r>
        <w:rPr>
          <w:i/>
        </w:rPr>
        <w:t>bí</w:t>
      </w:r>
      <w:r>
        <w:rPr/>
        <w:t xml:space="preserve">zom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Az Úr az én </w:t>
      </w:r>
      <w:r>
        <w:rPr>
          <w:i/>
        </w:rPr>
        <w:t>fé</w:t>
      </w:r>
      <w:r>
        <w:rPr/>
        <w:t xml:space="preserve">nyem, kitől is </w:t>
      </w:r>
      <w:r>
        <w:rPr>
          <w:i/>
        </w:rPr>
        <w:t>fél</w:t>
      </w:r>
      <w:r>
        <w:rPr/>
        <w:t>nék? Életem oltalma</w:t>
      </w:r>
      <w:r>
        <w:rPr>
          <w:i/>
        </w:rPr>
        <w:t>zó</w:t>
      </w:r>
      <w:r>
        <w:rPr/>
        <w:t>ja, kitől ret</w:t>
      </w:r>
      <w:r>
        <w:rPr>
          <w:i/>
        </w:rPr>
        <w:t>teg</w:t>
      </w:r>
      <w:r>
        <w:rPr/>
        <w:t xml:space="preserve">nék? (ÉE 589)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>
          <w:b/>
        </w:rPr>
        <w:t>Fakultatív</w:t>
      </w:r>
      <w:r>
        <w:rPr/>
        <w:t xml:space="preserve">: bibliai részlet felolvasása </w:t>
      </w:r>
      <w:r>
        <w:rPr>
          <w:i/>
        </w:rPr>
        <w:t>(max. 3 vers),</w:t>
      </w:r>
      <w:r>
        <w:rPr/>
        <w:t xml:space="preserve"> 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Cmsor2"/>
        <w:ind w:left="-5" w:right="4068" w:hanging="10"/>
        <w:rPr/>
      </w:pPr>
      <w:r>
        <w:rPr/>
        <w:t xml:space="preserve">(Műsoridőn kívül rövid elmélkedés lehet a kegyhelyen. Az imaszándékokat lehet ehhez a bibliai gondolathoz kötni.)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>
          <w:b/>
        </w:rPr>
        <w:t>Imaszándékok</w:t>
      </w:r>
      <w:r>
        <w:rPr/>
        <w:t xml:space="preserve"> felolvasása.  </w:t>
      </w:r>
    </w:p>
    <w:p>
      <w:pPr>
        <w:pStyle w:val="Normal"/>
        <w:spacing w:before="0" w:after="12"/>
        <w:ind w:left="-5" w:right="0" w:hanging="10"/>
        <w:jc w:val="left"/>
        <w:rPr>
          <w:i/>
          <w:i/>
        </w:rPr>
      </w:pPr>
      <w:r>
        <w:rPr>
          <w:i/>
        </w:rPr>
        <w:t xml:space="preserve">(Ez naponta más és más lehet, a kegyhely döntése szerint. Az imaszándékok közös gondolata a nemzetünk lelki megújulásáért való imádság).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Cmsor1"/>
        <w:ind w:left="-5" w:right="0" w:hanging="10"/>
        <w:rPr/>
      </w:pPr>
      <w:r>
        <w:rPr/>
        <w:t xml:space="preserve">Mi Atyánk…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>
          <w:b/>
        </w:rPr>
        <w:t>Pap:</w:t>
      </w:r>
      <w:r>
        <w:rPr/>
        <w:t xml:space="preserve"> Szent Pál apostol írja: Ne engedd, hogy legyőzzön a rossz, inkább te győzd le a rosszat jóval! Győzzük le magunkban és körülöttünk a rosszindulatot, a széthúzást! Bocsássunk meg, és kérjünk bocsánatot, ha vétettünk! Engesztelődjünk ki szívből egymással!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Cmsor1"/>
        <w:ind w:left="-5" w:right="0" w:hanging="10"/>
        <w:rPr/>
      </w:pPr>
      <w:r>
        <w:rPr/>
        <w:t xml:space="preserve">Ének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ind w:left="-5" w:right="0" w:hanging="10"/>
        <w:rPr/>
      </w:pPr>
      <w:r>
        <w:rPr/>
        <w:t xml:space="preserve">Hol szeretet és egyetértés… (1. versszak + refrén)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>
          <w:b/>
          <w:i/>
        </w:rPr>
        <w:t xml:space="preserve">(Éneklő Egyház 810. ének)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left="-5" w:right="0" w:hanging="10"/>
        <w:jc w:val="left"/>
        <w:rPr/>
      </w:pPr>
      <w:r>
        <w:rPr>
          <w:b/>
        </w:rPr>
        <w:t xml:space="preserve">Pap:  </w:t>
      </w:r>
    </w:p>
    <w:p>
      <w:pPr>
        <w:pStyle w:val="Normal"/>
        <w:ind w:left="-5" w:right="0" w:hanging="10"/>
        <w:rPr/>
      </w:pPr>
      <w:r>
        <w:rPr/>
        <w:t xml:space="preserve"> </w:t>
      </w:r>
      <w:r>
        <w:rPr/>
        <w:t xml:space="preserve">Irgalmas Isten, mennyei Atyánk! Abból a mélységből kiáltunk Hozzád, ahova bűneink juttattak minket. Emelj föl minket irgalmaddal!  </w:t>
      </w:r>
    </w:p>
    <w:p>
      <w:pPr>
        <w:pStyle w:val="Normal"/>
        <w:ind w:left="-5" w:right="0" w:hanging="10"/>
        <w:rPr/>
      </w:pPr>
      <w:r>
        <w:rPr/>
        <w:t xml:space="preserve"> </w:t>
      </w:r>
      <w:r>
        <w:rPr/>
        <w:t xml:space="preserve">Add meg nekünk a hit kegyelmét! Segíts minket, hogy alázattal kutassuk a természet örök könyvébe beírt törvényeidet, és azokhoz szabjuk cselekedeteinket! Segíts minket, hogy a Te igéd tápláljon és éltessen bennünket! </w:t>
      </w:r>
    </w:p>
    <w:p>
      <w:pPr>
        <w:pStyle w:val="Normal"/>
        <w:tabs>
          <w:tab w:val="clear" w:pos="708"/>
          <w:tab w:val="right" w:pos="9084" w:leader="none"/>
        </w:tabs>
        <w:ind w:left="-15" w:right="0" w:hanging="0"/>
        <w:jc w:val="left"/>
        <w:rPr/>
      </w:pPr>
      <w:r>
        <w:rPr/>
        <w:t xml:space="preserve"> </w:t>
      </w:r>
      <w:r>
        <w:rPr/>
        <w:tab/>
        <w:t xml:space="preserve">Áldd meg családjainkat! Adj a házastársaknak kölcsönös, őszinte szeretetet és hűséget! </w:t>
      </w:r>
    </w:p>
    <w:p>
      <w:pPr>
        <w:pStyle w:val="Normal"/>
        <w:ind w:left="-5" w:right="0" w:hanging="10"/>
        <w:rPr/>
      </w:pPr>
      <w:r>
        <w:rPr/>
        <w:t xml:space="preserve">Segítsd őket, hogy bőkezűen mondjanak igent az életre, adj nekik bőséges gyermekáldást! Segítsd a fiatalokat, hogy növekedjenek bölcsességben és a szív jóságában! Állj az idősek mellett, hogy családjuk számára példaképek, az imádság és a béke forrásai legyenek! </w:t>
      </w:r>
    </w:p>
    <w:p>
      <w:pPr>
        <w:pStyle w:val="Normal"/>
        <w:ind w:left="-5" w:right="0" w:hanging="10"/>
        <w:rPr/>
      </w:pPr>
      <w:r>
        <w:rPr/>
        <w:t xml:space="preserve"> </w:t>
      </w:r>
      <w:r>
        <w:rPr/>
        <w:t xml:space="preserve">Segíts minket, hogy tisztelettel és cselekvő szeretettel álljunk szegény, idős, beteg és rászoruló testvéreink mellé! Add meg Urunk, hogy a szomszédos népekkel egymást megbecsülve és egymás jogait tiszteletben tartva, békességben élhessünk! </w:t>
      </w:r>
    </w:p>
    <w:p>
      <w:pPr>
        <w:pStyle w:val="Normal"/>
        <w:ind w:left="-5" w:right="0" w:hanging="10"/>
        <w:rPr/>
      </w:pPr>
      <w:r>
        <w:rPr/>
        <w:t xml:space="preserve"> </w:t>
      </w:r>
      <w:r>
        <w:rPr/>
        <w:t xml:space="preserve">Adj erőt, hogy ellene tudjunk mondani a Gonosznak! Segíts, hogy legyőzhessük magunkban és körülöttünk mindazt, ami lehúz, ami beszennyez, ami megsebez másokat, minket és a te teremtett világodat! Támogass kegyelmeddel, hogy építői lehessünk annak az Országnak, amely nem az erősek jogára, hanem az igazságra és a szeretetre épül! </w:t>
      </w:r>
    </w:p>
    <w:p>
      <w:pPr>
        <w:pStyle w:val="Normal"/>
        <w:ind w:left="-5" w:right="0" w:hanging="10"/>
        <w:rPr/>
      </w:pPr>
      <w:r>
        <w:rPr/>
        <w:t xml:space="preserve"> </w:t>
      </w:r>
      <w:r>
        <w:rPr/>
        <w:t xml:space="preserve">Boldogasszony, az Örök Ige Szülőanyja, Mária! Szent István királyunk a te oltalmadba ajánlotta nemzetünket. Járj közben értünk Szent Fiadnál! Könyörögj értünk, hogy mindig örömmel megtehessük azt, amit a Te Fiad mond nekünk!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  <w:r>
        <w:rPr/>
        <w:tab/>
        <w:t xml:space="preserve"> </w:t>
      </w:r>
    </w:p>
    <w:p>
      <w:pPr>
        <w:pStyle w:val="Normal"/>
        <w:spacing w:lineRule="auto" w:line="259" w:before="0" w:after="0"/>
        <w:ind w:left="-5" w:right="0" w:hanging="10"/>
        <w:jc w:val="left"/>
        <w:rPr/>
      </w:pPr>
      <w:r>
        <w:rPr>
          <w:b/>
        </w:rPr>
        <w:t xml:space="preserve">Mind:  </w:t>
      </w:r>
    </w:p>
    <w:p>
      <w:pPr>
        <w:pStyle w:val="Normal"/>
        <w:ind w:left="-15" w:right="0" w:firstLine="706"/>
        <w:rPr/>
      </w:pPr>
      <w:r>
        <w:rPr/>
        <w:t xml:space="preserve">Urunk Istenünk! Ragyogtasd fel fölöttünk arcod fényét, adj nekünk megújulást, emelj föl minket! Add, hogy örömmel járhassunk a te ösvényeiden, mert a te utad az élet és az áldás útja! Amen. 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  <w:t xml:space="preserve"> </w:t>
      </w:r>
    </w:p>
    <w:sectPr>
      <w:type w:val="nextPage"/>
      <w:pgSz w:w="11906" w:h="16838"/>
      <w:pgMar w:left="1416" w:right="1400" w:gutter="0" w:header="0" w:top="1467" w:footer="0" w:bottom="172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hu-HU" w:eastAsia="hu-H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16"/>
      <w:ind w:left="10" w:right="4068" w:hanging="1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hu-HU" w:eastAsia="hu-HU" w:bidi="ar-SA"/>
    </w:rPr>
  </w:style>
  <w:style w:type="paragraph" w:styleId="Cmsor1">
    <w:name w:val="Heading 1"/>
    <w:next w:val="Normal"/>
    <w:link w:val="Cmsor1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right="17" w:hanging="10"/>
      <w:jc w:val="left"/>
      <w:outlineLvl w:val="0"/>
    </w:pPr>
    <w:rPr>
      <w:rFonts w:ascii="Times New Roman" w:hAnsi="Times New Roman" w:eastAsia="Times New Roman" w:cs="Times New Roman"/>
      <w:b/>
      <w:color w:val="000000"/>
      <w:kern w:val="0"/>
      <w:sz w:val="24"/>
      <w:szCs w:val="22"/>
      <w:lang w:val="hu-HU" w:eastAsia="hu-HU" w:bidi="ar-SA"/>
    </w:rPr>
  </w:style>
  <w:style w:type="paragraph" w:styleId="Cmsor2">
    <w:name w:val="Heading 2"/>
    <w:next w:val="Normal"/>
    <w:link w:val="Cmsor2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47" w:before="0" w:after="12"/>
      <w:ind w:left="10" w:hanging="10"/>
      <w:jc w:val="left"/>
      <w:outlineLvl w:val="1"/>
    </w:pPr>
    <w:rPr>
      <w:rFonts w:ascii="Times New Roman" w:hAnsi="Times New Roman" w:eastAsia="Times New Roman" w:cs="Times New Roman"/>
      <w:i/>
      <w:color w:val="000000"/>
      <w:kern w:val="0"/>
      <w:sz w:val="24"/>
      <w:szCs w:val="22"/>
      <w:lang w:val="hu-HU" w:eastAsia="hu-H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link w:val="Cmsor1"/>
    <w:qFormat/>
    <w:rPr>
      <w:rFonts w:ascii="Times New Roman" w:hAnsi="Times New Roman" w:eastAsia="Times New Roman" w:cs="Times New Roman"/>
      <w:b/>
      <w:color w:val="000000"/>
      <w:sz w:val="24"/>
    </w:rPr>
  </w:style>
  <w:style w:type="character" w:styleId="Cmsor2Char" w:customStyle="1">
    <w:name w:val="Címsor 2 Char"/>
    <w:link w:val="Cmsor2"/>
    <w:qFormat/>
    <w:rPr>
      <w:rFonts w:ascii="Times New Roman" w:hAnsi="Times New Roman" w:eastAsia="Times New Roman" w:cs="Times New Roman"/>
      <w:i/>
      <w:color w:val="000000"/>
      <w:sz w:val="24"/>
    </w:rPr>
  </w:style>
  <w:style w:type="paragraph" w:styleId="Cmsor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zvegtrzs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Szvegtrzs"/>
    <w:pPr/>
    <w:rPr>
      <w:rFonts w:cs="Lucida 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LibreOffice/7.2.1.2$Windows_X86_64 LibreOffice_project/87b77fad49947c1441b67c559c339af8f3517e22</Application>
  <AppVersion>15.0000</AppVersion>
  <Pages>2</Pages>
  <Words>518</Words>
  <Characters>3033</Characters>
  <CharactersWithSpaces>3602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2017-01-24T20:14:00Z</dcterms:created>
  <dc:creator>Boros Zoltan</dc:creator>
  <dc:description/>
  <dc:language>hu-HU</dc:language>
  <cp:lastModifiedBy/>
  <dcterms:modified xsi:type="dcterms:W3CDTF">2022-12-22T14:35:10Z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